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1F4E" w14:textId="77777777" w:rsidR="00530828" w:rsidRPr="00FD353E" w:rsidRDefault="00530828" w:rsidP="00530828">
      <w:pPr>
        <w:rPr>
          <w:b/>
          <w:bCs/>
        </w:rPr>
      </w:pPr>
      <w:r w:rsidRPr="00FD353E">
        <w:rPr>
          <w:b/>
          <w:bCs/>
        </w:rPr>
        <w:t>Verslag Fokkerijraad Oktober 2025</w:t>
      </w:r>
    </w:p>
    <w:p w14:paraId="18A5E096" w14:textId="77777777" w:rsidR="00530828" w:rsidRDefault="00530828" w:rsidP="00530828">
      <w:r>
        <w:t>Als fokkerijraad willen wij graag de connectie opzoeken met u, de leden van ons KFPS. Met de rubriek “vraag het de Fokkerijraad” in de Phryso en onze vergaderdata op de kalender van de website van het KFPS willen wij graag bereikbaar zijn. Vanaf heden zullen wij daar een maandelijks verslag van hetgeen wat speelt binnen de fokkerijraad aan toevoegen. De informatieavonden van afgelopen juni hebben wij als zeer waardevol ervaren. Waarbij er een interessante vraag vanuit de zaal reeds is uitgewerkt. Als vervolg hier op organiseren wij 18 november aanstaande een Fokkerijraad Café. U kunt de fokkerijraad bereiken via fokkerijraad@kfps.nl met u input maar ook met uw vragen.</w:t>
      </w:r>
    </w:p>
    <w:p w14:paraId="2EA58787" w14:textId="77777777" w:rsidR="00530828" w:rsidRPr="00FD353E" w:rsidRDefault="00530828" w:rsidP="00530828">
      <w:pPr>
        <w:rPr>
          <w:b/>
          <w:bCs/>
        </w:rPr>
      </w:pPr>
      <w:r w:rsidRPr="00FD353E">
        <w:rPr>
          <w:b/>
          <w:bCs/>
        </w:rPr>
        <w:t>Geldigheidstermijn spermaonderzoek hengstenselectietraject</w:t>
      </w:r>
    </w:p>
    <w:p w14:paraId="1F4CFFE4" w14:textId="77777777" w:rsidR="00530828" w:rsidRDefault="00530828" w:rsidP="00530828">
      <w:r>
        <w:t>Een interessante vraag vanuit de zaal tijdens de informatieavond te Leeuwarden. Waarom is het spermaonderzoek in het kader van het hengstenselectietraject maar 12 maanden geldig? De fokkerijraad is hier mee aan de slag gegaan en in samenwerking met een student van de Wageningen Universiteit zijn vele rapporten geanalyseerd. Dit heeft geresulteerd in een advies van de fokkerijraad voor een aanpassing van de geldigheidstermijn van het spermaonderzoek. Dit advies wordt gepubliceerd in de eerst volgende Phryso onder de rubriek “vraag het de Fokkerijraad”.</w:t>
      </w:r>
    </w:p>
    <w:p w14:paraId="680189FE" w14:textId="77777777" w:rsidR="00530828" w:rsidRPr="00FD353E" w:rsidRDefault="00530828" w:rsidP="00530828">
      <w:pPr>
        <w:rPr>
          <w:b/>
          <w:bCs/>
        </w:rPr>
      </w:pPr>
      <w:r w:rsidRPr="00FD353E">
        <w:rPr>
          <w:b/>
          <w:bCs/>
        </w:rPr>
        <w:t>Dekregistraties</w:t>
      </w:r>
    </w:p>
    <w:p w14:paraId="1E17D002" w14:textId="4A96AE4E" w:rsidR="00530828" w:rsidRDefault="00530828" w:rsidP="00530828">
      <w:r>
        <w:t>Een onderwerp dat hier mooi op aansluit zijn de dekregistraties. Welke informatie hebben wij nu eigenlijk beschikbaar over onze dekhengsten? En welke dekkingen worden er geregistreerd? In het kader van haar afstudeeropdracht doet een stagiaire van het KFPS op dit moment onderzoek naar deze dekregistraties. Afgelopen fokkerijraad vergadering heeft zij onderzoek uitgelegd, waarbij ze onder</w:t>
      </w:r>
      <w:r w:rsidR="00FD353E">
        <w:t xml:space="preserve"> andere</w:t>
      </w:r>
      <w:r>
        <w:t xml:space="preserve"> bij een aantal hengstenhouders langs gaat voor een </w:t>
      </w:r>
      <w:r w:rsidR="00FD353E">
        <w:t>enquête</w:t>
      </w:r>
      <w:r>
        <w:t xml:space="preserve">. De fokkerijraad heeft hierbij de ruimte gekregen om vraagstukken voor te leggen. Hopelijk komt </w:t>
      </w:r>
      <w:r w:rsidR="00FD353E">
        <w:t xml:space="preserve">de </w:t>
      </w:r>
      <w:proofErr w:type="spellStart"/>
      <w:r w:rsidR="00FD353E">
        <w:t>stagaire</w:t>
      </w:r>
      <w:proofErr w:type="spellEnd"/>
      <w:r w:rsidR="00FD353E">
        <w:t xml:space="preserve"> van het KFPS</w:t>
      </w:r>
      <w:r>
        <w:t xml:space="preserve"> begin 2026 met een aantal goede aanbevelingen.</w:t>
      </w:r>
    </w:p>
    <w:p w14:paraId="1293A470" w14:textId="77777777" w:rsidR="00530828" w:rsidRPr="00FD353E" w:rsidRDefault="00530828" w:rsidP="00530828">
      <w:pPr>
        <w:rPr>
          <w:b/>
          <w:bCs/>
        </w:rPr>
      </w:pPr>
      <w:r w:rsidRPr="00FD353E">
        <w:rPr>
          <w:b/>
          <w:bCs/>
        </w:rPr>
        <w:t>Fokkerijraad Café Dinsdag 18 November 2025 om 20:00</w:t>
      </w:r>
    </w:p>
    <w:p w14:paraId="451809A5" w14:textId="77777777" w:rsidR="00530828" w:rsidRDefault="00530828" w:rsidP="00530828">
      <w:r>
        <w:t xml:space="preserve">Maar de fokkerijraad wil ook graag verder kijken, welke vruchtbaarheidsdata hebben wij nu tot ons beschikking? Hoe betrouwbaar zijn deze en hoe kunnen wij deze gebruiken? Welke gegevens zou u als fokker graag inzichtelijk willen hebben per hengst? En welke data zou u als hengstenhouder of merriehouder aan kunnen leveren? Of welke optimalisatie kunnen wij in deze doorvoeren. </w:t>
      </w:r>
    </w:p>
    <w:p w14:paraId="4636D82E" w14:textId="77777777" w:rsidR="00530828" w:rsidRDefault="00530828" w:rsidP="00530828">
      <w:r>
        <w:t xml:space="preserve">Uw input is hierbij van belang! Waar loopt u tegenaan in uw fokkerij en waar ziet u kansen? De fokkerijraad vraagt om input vanuit de leden van het KFPS, van merriehouder tot hengstenhouder en van hobbymatig fokker tot professionele stal. Tijdens deze Fokkerijraad café willen we in kleine groepjes deze informatie ophalen. En misschien </w:t>
      </w:r>
      <w:r>
        <w:lastRenderedPageBreak/>
        <w:t>ook wel een doorkijk geven hoe het bijvoorbeeld bij andere fokkerijen gaat. Inloop is vanaf 19:45, we starten om 20:00</w:t>
      </w:r>
    </w:p>
    <w:p w14:paraId="4110435D" w14:textId="77777777" w:rsidR="00530828" w:rsidRDefault="00530828" w:rsidP="00530828">
      <w:r w:rsidRPr="00FD353E">
        <w:rPr>
          <w:b/>
          <w:bCs/>
        </w:rPr>
        <w:t>Locatie:</w:t>
      </w:r>
      <w:r>
        <w:t xml:space="preserve"> de Juliushoeve, Jules van Hasseltweg 3, Kamperveen</w:t>
      </w:r>
    </w:p>
    <w:p w14:paraId="27F51AC8" w14:textId="77777777" w:rsidR="00530828" w:rsidRDefault="00530828" w:rsidP="00530828">
      <w:r>
        <w:t>Ieder lid van het KFPS is van harte uitgenodigd om haar bijdrage in deze te leveren. Wij vragen een bijdrage van 10 euro p.p. voor de locatie, koffie/thee en koek. Aanmelden voor de Fokkerijraad Café kan via fokkerijraad@kfps.nl Aanmelden graag voor 10 November. Voor het Fokkerijraad Café geld vol = vol.</w:t>
      </w:r>
    </w:p>
    <w:p w14:paraId="011135E3" w14:textId="77777777" w:rsidR="00530828" w:rsidRPr="00FD353E" w:rsidRDefault="00530828" w:rsidP="00530828">
      <w:pPr>
        <w:rPr>
          <w:b/>
          <w:bCs/>
        </w:rPr>
      </w:pPr>
      <w:r w:rsidRPr="00FD353E">
        <w:rPr>
          <w:b/>
          <w:bCs/>
        </w:rPr>
        <w:t>Hengstenselectietraject</w:t>
      </w:r>
    </w:p>
    <w:p w14:paraId="0C4D0708" w14:textId="77777777" w:rsidR="00530828" w:rsidRDefault="00530828" w:rsidP="00530828">
      <w:r>
        <w:t xml:space="preserve">Een belangrijk onderwerp ook binnen de fokkerijraad is het hengstenselectietraject. Met gezondheid in 2021 bovenaan in ons </w:t>
      </w:r>
      <w:proofErr w:type="spellStart"/>
      <w:r>
        <w:t>fokdoel</w:t>
      </w:r>
      <w:proofErr w:type="spellEnd"/>
      <w:r>
        <w:t xml:space="preserve"> te hebben gezet is het hoognodig dat hier nu ook een verdere invulling aan wordt gegeven. De fokkerijraad wil dan ook graag nogmaals de urgentie hiervan benadrukken. Op dit moment hebben wij als KFPS zelf nog de mogelijkheid op aanpassingen door te voeren. Laten we niet zo lang wachten totdat er van bovenaf ingegrepen gaat worden.</w:t>
      </w:r>
    </w:p>
    <w:p w14:paraId="02136EEA" w14:textId="2CB3576E" w:rsidR="00530828" w:rsidRDefault="00530828" w:rsidP="00530828">
      <w:r>
        <w:t>Naar aanleiding van vragen en opmerkingen richting de fokkerijraad blijkt dat bij verschillende gremia binnen het KFPS, maar ook onder de leden van het KFPS het niet helemaal duidelijk is hoe het proces verlopen is inzake het voorstel voor het nieuwe hengstenselectie reglement. De Fokkerijraad wil bij deze graag alsnog deze duidelijkheid richting u allen verstrekken.</w:t>
      </w:r>
    </w:p>
    <w:p w14:paraId="3E92BE0B" w14:textId="77777777" w:rsidR="00530828" w:rsidRPr="00FD353E" w:rsidRDefault="00530828" w:rsidP="00530828">
      <w:pPr>
        <w:rPr>
          <w:b/>
          <w:bCs/>
        </w:rPr>
      </w:pPr>
      <w:r w:rsidRPr="00FD353E">
        <w:rPr>
          <w:b/>
          <w:bCs/>
        </w:rPr>
        <w:t>Weergave Proces en tijdslijn aanpassingen hengstenselectie reglement</w:t>
      </w:r>
    </w:p>
    <w:p w14:paraId="1E918295" w14:textId="77777777" w:rsidR="00530828" w:rsidRDefault="00530828" w:rsidP="00530828">
      <w:r>
        <w:t>1.</w:t>
      </w:r>
      <w:r>
        <w:tab/>
        <w:t xml:space="preserve">Najaar 2021 vaststelling nieuw </w:t>
      </w:r>
      <w:proofErr w:type="spellStart"/>
      <w:r>
        <w:t>Fokdoel</w:t>
      </w:r>
      <w:proofErr w:type="spellEnd"/>
      <w:r>
        <w:t xml:space="preserve"> met gezondheid bovenaan</w:t>
      </w:r>
    </w:p>
    <w:p w14:paraId="4F4B4101" w14:textId="77777777" w:rsidR="00530828" w:rsidRDefault="00530828" w:rsidP="00530828">
      <w:r>
        <w:t>2.</w:t>
      </w:r>
      <w:r>
        <w:tab/>
        <w:t>Hierop volgt het advies vanuit de wetenschap om toe te werken naar een inteelttoename per generatie van &lt;0,5%.</w:t>
      </w:r>
    </w:p>
    <w:p w14:paraId="1509AA05" w14:textId="77777777" w:rsidR="00530828" w:rsidRDefault="00530828" w:rsidP="00530828">
      <w:r>
        <w:t>3.</w:t>
      </w:r>
      <w:r>
        <w:tab/>
        <w:t>Vanaf 2022 Werkgroep Hengstenselectie aan de slag met nieuw voorstel Hengstenselectie reglement</w:t>
      </w:r>
    </w:p>
    <w:p w14:paraId="2ECC2F73" w14:textId="77777777" w:rsidR="00530828" w:rsidRDefault="00530828" w:rsidP="00530828">
      <w:r>
        <w:t>4.</w:t>
      </w:r>
      <w:r>
        <w:tab/>
        <w:t>6 februari 2023 fokkerijraadsvergadering, samen met voltallige inspectie. Inspectie levert hier input voor het voorstel aanpassingen hengstenselectie reglement</w:t>
      </w:r>
    </w:p>
    <w:p w14:paraId="6A451A01" w14:textId="77777777" w:rsidR="00530828" w:rsidRDefault="00530828" w:rsidP="00530828">
      <w:r>
        <w:t>5.</w:t>
      </w:r>
      <w:r>
        <w:tab/>
        <w:t>20 maart 2023. Overleg Hengstenhouders, fokkerijraad, inspectie, MT en bestuur</w:t>
      </w:r>
    </w:p>
    <w:p w14:paraId="78038049" w14:textId="77777777" w:rsidR="00530828" w:rsidRDefault="00530828" w:rsidP="00530828">
      <w:r>
        <w:t>6.</w:t>
      </w:r>
      <w:r>
        <w:tab/>
        <w:t>5 juli 2023 Fokkerijraad vergadering waarbij wens aangegeven wordt witte zool te laten vervallen als selectiecriterium</w:t>
      </w:r>
    </w:p>
    <w:p w14:paraId="395D6E40" w14:textId="77777777" w:rsidR="00530828" w:rsidRDefault="00530828" w:rsidP="00530828">
      <w:r>
        <w:t>7.</w:t>
      </w:r>
      <w:r>
        <w:tab/>
        <w:t>Eind 2023 presentatie door Voorzitter van de Fokkerijraad aan de hengstenhouders.</w:t>
      </w:r>
    </w:p>
    <w:p w14:paraId="505B5F25" w14:textId="77777777" w:rsidR="00530828" w:rsidRDefault="00530828" w:rsidP="00530828">
      <w:r>
        <w:t>8.</w:t>
      </w:r>
      <w:r>
        <w:tab/>
        <w:t>9 maart 2024 voorstel aanpassing hengstenselectiereglement besproken op de informele ledenraad.</w:t>
      </w:r>
    </w:p>
    <w:p w14:paraId="5C5DFCBC" w14:textId="77777777" w:rsidR="00530828" w:rsidRDefault="00530828" w:rsidP="00530828">
      <w:r>
        <w:lastRenderedPageBreak/>
        <w:t>9.</w:t>
      </w:r>
      <w:r>
        <w:tab/>
        <w:t>9 maart 2024 Kaderdag. Met als werktitel “Samen werken aan een toekomstbestendige fok- en selectiebeleid”.</w:t>
      </w:r>
    </w:p>
    <w:p w14:paraId="1CB5A086" w14:textId="77777777" w:rsidR="00530828" w:rsidRDefault="00530828" w:rsidP="00530828">
      <w:r>
        <w:t>10.</w:t>
      </w:r>
      <w:r>
        <w:tab/>
        <w:t>Voorjaar 2024, op de Regiovergaderingen van voorjaar 2024 is de status van het Fok-  en Selectiebeleid toegelicht.</w:t>
      </w:r>
    </w:p>
    <w:p w14:paraId="7EDC018D" w14:textId="77777777" w:rsidR="00530828" w:rsidRDefault="00530828" w:rsidP="00530828">
      <w:r>
        <w:t>11.</w:t>
      </w:r>
      <w:r>
        <w:tab/>
        <w:t>11 juni 2024 Bijeenkomst georganiseerd door Fokkerijraad in Marknesse waarbij alle fokverenigingen met 5 afgevaardigden input kunnen geven.</w:t>
      </w:r>
    </w:p>
    <w:p w14:paraId="59348C5C" w14:textId="77777777" w:rsidR="00530828" w:rsidRDefault="00530828" w:rsidP="00530828">
      <w:r>
        <w:t>12.</w:t>
      </w:r>
      <w:r>
        <w:tab/>
        <w:t>Juni 2024 terugtrekking Inspecteur als afgevaardigd inspecteur bij de Fokkerijraad.</w:t>
      </w:r>
    </w:p>
    <w:p w14:paraId="4FF9954A" w14:textId="77777777" w:rsidR="00530828" w:rsidRDefault="00530828" w:rsidP="00530828">
      <w:r>
        <w:t>13.</w:t>
      </w:r>
      <w:r>
        <w:tab/>
        <w:t xml:space="preserve">5 juli 2024 presentatie </w:t>
      </w:r>
      <w:proofErr w:type="spellStart"/>
      <w:r>
        <w:t>JongKFPS</w:t>
      </w:r>
      <w:proofErr w:type="spellEnd"/>
      <w:r>
        <w:t xml:space="preserve"> noord Nederland</w:t>
      </w:r>
    </w:p>
    <w:p w14:paraId="34E118FE" w14:textId="77777777" w:rsidR="00530828" w:rsidRDefault="00530828" w:rsidP="00530828">
      <w:r>
        <w:t>14.</w:t>
      </w:r>
      <w:r>
        <w:tab/>
        <w:t>16 juli 2024 voortgangspresentatie voor de inspectie.</w:t>
      </w:r>
    </w:p>
    <w:p w14:paraId="3A888B56" w14:textId="77777777" w:rsidR="00530828" w:rsidRDefault="00530828" w:rsidP="00530828">
      <w:r>
        <w:t>15.</w:t>
      </w:r>
      <w:r>
        <w:tab/>
        <w:t xml:space="preserve">19 augustus 2024 presentatie </w:t>
      </w:r>
      <w:proofErr w:type="spellStart"/>
      <w:r>
        <w:t>JongKFPS</w:t>
      </w:r>
      <w:proofErr w:type="spellEnd"/>
      <w:r>
        <w:t xml:space="preserve"> zuid Nederland </w:t>
      </w:r>
    </w:p>
    <w:p w14:paraId="23562B86" w14:textId="77777777" w:rsidR="00530828" w:rsidRDefault="00530828" w:rsidP="00530828">
      <w:r>
        <w:t>16.</w:t>
      </w:r>
      <w:r>
        <w:tab/>
        <w:t>6 december 2024 presentatie studieclub België</w:t>
      </w:r>
    </w:p>
    <w:p w14:paraId="3BD07FE2" w14:textId="77777777" w:rsidR="00530828" w:rsidRDefault="00530828" w:rsidP="00530828">
      <w:r>
        <w:t>17.</w:t>
      </w:r>
      <w:r>
        <w:tab/>
        <w:t xml:space="preserve">Najaarsvergadering 2024. Presentatie aanpassing </w:t>
      </w:r>
      <w:proofErr w:type="spellStart"/>
      <w:r>
        <w:t>dekbeperking</w:t>
      </w:r>
      <w:proofErr w:type="spellEnd"/>
      <w:r>
        <w:t xml:space="preserve"> op regio’s waarbij leden voor stemmen. Fokkerijraad geeft hierbij wel aan dat zij liever nu al gehele voorstel hadden gepresenteerd.</w:t>
      </w:r>
    </w:p>
    <w:p w14:paraId="48C6D086" w14:textId="77777777" w:rsidR="00530828" w:rsidRDefault="00530828" w:rsidP="00530828">
      <w:r>
        <w:t>18.</w:t>
      </w:r>
      <w:r>
        <w:tab/>
        <w:t xml:space="preserve">19 december 2024 De ledenraad stemt in met principe akkoord voor de aanbevolen aanpassing van de </w:t>
      </w:r>
      <w:proofErr w:type="spellStart"/>
      <w:r>
        <w:t>dekbeperking</w:t>
      </w:r>
      <w:proofErr w:type="spellEnd"/>
      <w:r>
        <w:t xml:space="preserve">. </w:t>
      </w:r>
    </w:p>
    <w:p w14:paraId="0E3A9334" w14:textId="77777777" w:rsidR="00530828" w:rsidRDefault="00530828" w:rsidP="00530828">
      <w:r>
        <w:t>19.</w:t>
      </w:r>
      <w:r>
        <w:tab/>
        <w:t>Januari 2025, op de Hengstenkeuring 2025 zijn er 3 presentaties inzake het hengsten selectie reglement geweest in zowel het Nederlands, Engels als Duits.</w:t>
      </w:r>
    </w:p>
    <w:p w14:paraId="782DE24B" w14:textId="77777777" w:rsidR="00530828" w:rsidRDefault="00530828" w:rsidP="00530828">
      <w:r>
        <w:t>20.</w:t>
      </w:r>
      <w:r>
        <w:tab/>
        <w:t>28 januari 2025 mailing met de vraag om feedback naar zowel de voorzitter hengstenkeuringscommissie als de voorzitter hengstenherkeuringscommissie.</w:t>
      </w:r>
    </w:p>
    <w:p w14:paraId="134F3E20" w14:textId="77777777" w:rsidR="00530828" w:rsidRDefault="00530828" w:rsidP="00530828">
      <w:r>
        <w:t>21.</w:t>
      </w:r>
      <w:r>
        <w:tab/>
        <w:t>24 februari 2025 is er een gesprek Fokkerijraad met de HKC.</w:t>
      </w:r>
    </w:p>
    <w:p w14:paraId="620F143C" w14:textId="77777777" w:rsidR="00530828" w:rsidRDefault="00530828" w:rsidP="00530828">
      <w:r>
        <w:t>22.</w:t>
      </w:r>
      <w:r>
        <w:tab/>
        <w:t>24 februari 2025 fokkerijraadvergadering ter bespreking en vaststelling definitieve voorstel hengstenselectiereglement</w:t>
      </w:r>
    </w:p>
    <w:p w14:paraId="77882DFE" w14:textId="77777777" w:rsidR="00530828" w:rsidRDefault="00530828" w:rsidP="00530828">
      <w:r>
        <w:t>23.</w:t>
      </w:r>
      <w:r>
        <w:tab/>
        <w:t xml:space="preserve">7 maart 2025 presentatie in Zwolle door voltallige fokkerijraad aan voltallig bestuur, Directeur en afgevaardigd inspecteur. Bestuur heeft hier het voorstel aanpassingen hengstenselectie reglement overgenomen en aanvaard. </w:t>
      </w:r>
    </w:p>
    <w:p w14:paraId="3E594E34" w14:textId="77777777" w:rsidR="00530828" w:rsidRDefault="00530828" w:rsidP="00530828">
      <w:r>
        <w:t>24.</w:t>
      </w:r>
      <w:r>
        <w:tab/>
        <w:t xml:space="preserve">18 maart 2025 presentatie in Zwolle, van voorstel hengstenselectie reglement door voorzitter en </w:t>
      </w:r>
      <w:proofErr w:type="spellStart"/>
      <w:r>
        <w:t>vice</w:t>
      </w:r>
      <w:proofErr w:type="spellEnd"/>
      <w:r>
        <w:t xml:space="preserve"> voorzitter Fokkerijraad aan de voltallige inspectie.</w:t>
      </w:r>
    </w:p>
    <w:p w14:paraId="0319EE25" w14:textId="77777777" w:rsidR="00530828" w:rsidRDefault="00530828" w:rsidP="00530828">
      <w:r>
        <w:t>25.</w:t>
      </w:r>
      <w:r>
        <w:tab/>
        <w:t>19 maart Notulen met aanvullingen en adviezen vanuit inspectie. Waarbij Fokkerijraad het grootste deel van de adviezen overneemt en dit aangepast advies aan bestuur voorleggen.</w:t>
      </w:r>
    </w:p>
    <w:p w14:paraId="14D1BF56" w14:textId="77777777" w:rsidR="00530828" w:rsidRDefault="00530828" w:rsidP="00530828">
      <w:r>
        <w:lastRenderedPageBreak/>
        <w:t>26.</w:t>
      </w:r>
      <w:r>
        <w:tab/>
        <w:t>Eind maart 2025 Bestuur heeft aanvullende adviezen welke Fokkerijraad aanvullend heeft aangeleverd na het overleg met inspectie overgenomen. Definitieve voorstel is gevormd</w:t>
      </w:r>
    </w:p>
    <w:p w14:paraId="4DA5FB12" w14:textId="77777777" w:rsidR="00530828" w:rsidRDefault="00530828" w:rsidP="00530828">
      <w:r>
        <w:t>27.</w:t>
      </w:r>
      <w:r>
        <w:tab/>
        <w:t>April 2025 voorstel besproken in informele ledenraad.</w:t>
      </w:r>
    </w:p>
    <w:p w14:paraId="739DAE30" w14:textId="77777777" w:rsidR="00530828" w:rsidRDefault="00530828" w:rsidP="00530828">
      <w:r>
        <w:t>28.</w:t>
      </w:r>
      <w:r>
        <w:tab/>
        <w:t>April 2025 het complete voorstel komt online beschikbaar voor alle KFPS leden.</w:t>
      </w:r>
    </w:p>
    <w:p w14:paraId="033060AD" w14:textId="519A71A0" w:rsidR="00530828" w:rsidRDefault="00530828" w:rsidP="00530828">
      <w:r>
        <w:t>29.</w:t>
      </w:r>
      <w:r>
        <w:tab/>
        <w:t xml:space="preserve">Mei 2025 Voorlichtingsavonden voor alle leden die het wensen, 3x fysiek in zuid, midden en noord </w:t>
      </w:r>
      <w:r w:rsidR="00FD353E">
        <w:t>N</w:t>
      </w:r>
      <w:r>
        <w:t xml:space="preserve">ederland en 2x online in </w:t>
      </w:r>
      <w:r w:rsidR="00FD353E">
        <w:t>E</w:t>
      </w:r>
      <w:r>
        <w:t xml:space="preserve">ngels en </w:t>
      </w:r>
      <w:r w:rsidR="00FD353E">
        <w:t>D</w:t>
      </w:r>
      <w:r>
        <w:t>uits.</w:t>
      </w:r>
    </w:p>
    <w:p w14:paraId="71F97C46" w14:textId="77777777" w:rsidR="00530828" w:rsidRDefault="00530828" w:rsidP="00530828">
      <w:r>
        <w:t>30.</w:t>
      </w:r>
      <w:r>
        <w:tab/>
        <w:t>Juni 2025 regio vergaderingen waarbij de leden per regio haar stem uit konden brengen.</w:t>
      </w:r>
    </w:p>
    <w:p w14:paraId="0B2188D0" w14:textId="597CBCB6" w:rsidR="00530828" w:rsidRDefault="00530828" w:rsidP="00530828">
      <w:r>
        <w:t>31.</w:t>
      </w:r>
      <w:r>
        <w:tab/>
        <w:t xml:space="preserve">Juni 2025. Presentatie van het bestuur van de juridische onderbouwing voor het principe akkoord van de </w:t>
      </w:r>
      <w:r w:rsidR="00FD353E">
        <w:t xml:space="preserve">aanpassing van de </w:t>
      </w:r>
      <w:proofErr w:type="spellStart"/>
      <w:r>
        <w:t>dekbeperking</w:t>
      </w:r>
      <w:proofErr w:type="spellEnd"/>
      <w:r>
        <w:t>. Met daarnaast een financiële onderbouwing van het voorstel. Deze is gepresenteerd aan de financiële commissie van de ledenraad</w:t>
      </w:r>
    </w:p>
    <w:p w14:paraId="208A55E0" w14:textId="22CDDD57" w:rsidR="00530828" w:rsidRDefault="00530828" w:rsidP="00530828">
      <w:r>
        <w:t xml:space="preserve">De Fokkerijraad hoopt hiermee u allen een duidelijk inzicht te kunnen geven in het kader van het proces. Het voorstel voor aanpassing van het hengstenselectie reglement ligt nu bij de Ledenraad welke deze ter stemming zal moeten brengen. U als lid heeft u stem al laten horen op de regio. Wij hopen dan ook, dat u ook de komende </w:t>
      </w:r>
      <w:proofErr w:type="spellStart"/>
      <w:r w:rsidR="00FD353E">
        <w:t>n</w:t>
      </w:r>
      <w:r>
        <w:t>ajaarsregiovergadering</w:t>
      </w:r>
      <w:proofErr w:type="spellEnd"/>
      <w:r>
        <w:t xml:space="preserve"> weer aanwezig zult zijn.</w:t>
      </w:r>
    </w:p>
    <w:p w14:paraId="760D42B2" w14:textId="77777777" w:rsidR="00530828" w:rsidRPr="00FD353E" w:rsidRDefault="00530828" w:rsidP="00530828">
      <w:pPr>
        <w:rPr>
          <w:b/>
          <w:bCs/>
        </w:rPr>
      </w:pPr>
      <w:r w:rsidRPr="00FD353E">
        <w:rPr>
          <w:b/>
          <w:bCs/>
        </w:rPr>
        <w:t>De toelichting</w:t>
      </w:r>
    </w:p>
    <w:p w14:paraId="75C49C13" w14:textId="2F4CEF86" w:rsidR="00530828" w:rsidRDefault="00530828" w:rsidP="00530828">
      <w:r>
        <w:t>1.</w:t>
      </w:r>
      <w:r>
        <w:tab/>
        <w:t xml:space="preserve">In het najaar 2021 </w:t>
      </w:r>
      <w:r w:rsidR="00FD353E">
        <w:t xml:space="preserve">is het </w:t>
      </w:r>
      <w:r>
        <w:t xml:space="preserve">nieuwe </w:t>
      </w:r>
      <w:proofErr w:type="spellStart"/>
      <w:r>
        <w:t>fokdoel</w:t>
      </w:r>
      <w:proofErr w:type="spellEnd"/>
      <w:r>
        <w:t xml:space="preserve"> vastgesteld waarbij de gezondheid van ons Friese paard bovenaan is komen te staan (</w:t>
      </w:r>
      <w:proofErr w:type="spellStart"/>
      <w:r>
        <w:t>Mindset</w:t>
      </w:r>
      <w:proofErr w:type="spellEnd"/>
      <w:r>
        <w:t xml:space="preserve"> verandering, waar zowel leden als Ledenraad ruimschoots voor gestemd hebben)</w:t>
      </w:r>
    </w:p>
    <w:p w14:paraId="12A47705" w14:textId="3C44FA2C" w:rsidR="00530828" w:rsidRDefault="00530828" w:rsidP="00530828">
      <w:r>
        <w:t>2.</w:t>
      </w:r>
      <w:r>
        <w:tab/>
        <w:t xml:space="preserve">De wetenschap heeft hierbij aangegeven dat voor een genetisch verantwoorde fokkerij er toegewerkt moet worden naar een inteelttoename per generatie van &lt;0,5%. Met als benodigde handvaten hiervoor een beschikbaar aantal goedgekeurde dekhengsten van 130 en daarnaast de bij u wel bekende </w:t>
      </w:r>
      <w:r w:rsidR="00FD353E">
        <w:t xml:space="preserve">aanpassing van de </w:t>
      </w:r>
      <w:proofErr w:type="spellStart"/>
      <w:r>
        <w:t>dekbeperking</w:t>
      </w:r>
      <w:proofErr w:type="spellEnd"/>
      <w:r>
        <w:t>.</w:t>
      </w:r>
    </w:p>
    <w:p w14:paraId="4A76C6DE" w14:textId="77777777" w:rsidR="00530828" w:rsidRDefault="00530828" w:rsidP="00530828">
      <w:r>
        <w:t>3.</w:t>
      </w:r>
      <w:r>
        <w:tab/>
        <w:t>Vanaf 2022 is de werkgroep Hengstenselectie reglement hier mee aan de slag gegaan en heeft haar ideeën stelselmatig meegenomen ter bespreking in de fokkerijraadsvergaderingen. Reglementair woont een Inspecteur iedere vergadering van de fokkerijraad bij. Bij verhindering van deze Inspecteur sluit er een vervangende Inspecteur aan.</w:t>
      </w:r>
    </w:p>
    <w:p w14:paraId="49B81A80" w14:textId="77777777" w:rsidR="00530828" w:rsidRDefault="00530828" w:rsidP="00530828">
      <w:r>
        <w:t>Daarnaast was er een Inspecteur vertegenwoordigt  als adviseur in de werkgroep Hengsten Keuring reglement. Later is deze werkgroep verder gegaan onder de naam Hengstenselectiereglement.</w:t>
      </w:r>
    </w:p>
    <w:p w14:paraId="36DD70E6" w14:textId="77777777" w:rsidR="00530828" w:rsidRDefault="00530828" w:rsidP="00530828">
      <w:r>
        <w:lastRenderedPageBreak/>
        <w:t>4.</w:t>
      </w:r>
      <w:r>
        <w:tab/>
        <w:t xml:space="preserve">Op 6 februari 2023 is er een fokkerijraadsvergadering geweest waarbij de gehele Inspectie aanwezig was. In deze vergadering is er ook diverse input geweest vanuit de inspectie </w:t>
      </w:r>
      <w:proofErr w:type="spellStart"/>
      <w:r>
        <w:t>mbt</w:t>
      </w:r>
      <w:proofErr w:type="spellEnd"/>
      <w:r>
        <w:t xml:space="preserve"> het hengstenselectie reglement. Met op de agenda o.a. de volgende inbreng/wensen vanuit de inspectie</w:t>
      </w:r>
    </w:p>
    <w:p w14:paraId="6840FD92" w14:textId="77777777" w:rsidR="00530828" w:rsidRDefault="00530828" w:rsidP="00530828">
      <w:r>
        <w:t>-</w:t>
      </w:r>
      <w:r>
        <w:tab/>
        <w:t>Leeftijdsaanpassing 1e bezichtiging vanuit welzijn</w:t>
      </w:r>
    </w:p>
    <w:p w14:paraId="204CB7F6" w14:textId="77777777" w:rsidR="00530828" w:rsidRDefault="00530828" w:rsidP="00530828">
      <w:r>
        <w:t>-</w:t>
      </w:r>
      <w:r>
        <w:tab/>
        <w:t>Doorverwijzing naar 2e bezichtiging zonder ster</w:t>
      </w:r>
    </w:p>
    <w:p w14:paraId="3A3A1DC0" w14:textId="77777777" w:rsidR="00530828" w:rsidRDefault="00530828" w:rsidP="00530828">
      <w:r>
        <w:t>-</w:t>
      </w:r>
      <w:r>
        <w:tab/>
        <w:t>Nevenbevindingen bij selectiecriteria waar al een voorstel lag</w:t>
      </w:r>
    </w:p>
    <w:p w14:paraId="6294303B" w14:textId="77777777" w:rsidR="00530828" w:rsidRDefault="00530828" w:rsidP="00530828">
      <w:r>
        <w:t>-</w:t>
      </w:r>
      <w:r>
        <w:tab/>
        <w:t>Wit in de zool</w:t>
      </w:r>
    </w:p>
    <w:p w14:paraId="6A0B2D55" w14:textId="77777777" w:rsidR="00530828" w:rsidRDefault="00530828" w:rsidP="00530828">
      <w:r>
        <w:t>-</w:t>
      </w:r>
      <w:r>
        <w:tab/>
        <w:t xml:space="preserve">Aftekeningen boven </w:t>
      </w:r>
      <w:proofErr w:type="spellStart"/>
      <w:r>
        <w:t>ooglijn</w:t>
      </w:r>
      <w:proofErr w:type="spellEnd"/>
      <w:r>
        <w:t xml:space="preserve"> de richtlijn verruimen</w:t>
      </w:r>
    </w:p>
    <w:p w14:paraId="49D71748" w14:textId="718CD32A" w:rsidR="00530828" w:rsidRDefault="00530828" w:rsidP="00530828">
      <w:r>
        <w:t>Uit de notulen blijkt onde</w:t>
      </w:r>
      <w:r w:rsidR="00FD353E">
        <w:t xml:space="preserve">r andere </w:t>
      </w:r>
      <w:r>
        <w:t xml:space="preserve">dat de inspectie aangeeft dat er nu twenters gekeurd worden op de eerste bezichtiging en dat de 4 jarige paarden het beter volhouden in het CO. Maar ook de wens vanuit de inspectie om te reglementen </w:t>
      </w:r>
      <w:proofErr w:type="spellStart"/>
      <w:r>
        <w:t>mbt</w:t>
      </w:r>
      <w:proofErr w:type="spellEnd"/>
      <w:r>
        <w:t xml:space="preserve"> aftekeningen te verruimen. </w:t>
      </w:r>
    </w:p>
    <w:p w14:paraId="5BA4F33B" w14:textId="762BAC0E" w:rsidR="00530828" w:rsidRDefault="00530828" w:rsidP="00530828">
      <w:r>
        <w:t>5.</w:t>
      </w:r>
      <w:r>
        <w:tab/>
        <w:t>20 maart 2023. Overleg Hengstenhouders, fokkerijraad, inspectie, MT en bestuur. Onde</w:t>
      </w:r>
      <w:r w:rsidR="00FD353E">
        <w:t>r andere</w:t>
      </w:r>
      <w:r>
        <w:t xml:space="preserve"> gesproken over toekomst bestendig fokkerijbeleid. Met behoud genenpool en beteugeling inteelttoename per generatie.</w:t>
      </w:r>
    </w:p>
    <w:p w14:paraId="6214029C" w14:textId="77777777" w:rsidR="00530828" w:rsidRDefault="00530828" w:rsidP="00530828">
      <w:r>
        <w:t>6.</w:t>
      </w:r>
      <w:r>
        <w:tab/>
        <w:t>5 juli 2023 Notulen Fokkerijraad vergadering expliciet benoemt dat wit in de zool als selectiecriterium uit het hengstenselectie reglement gewenst was.</w:t>
      </w:r>
    </w:p>
    <w:p w14:paraId="34B51541" w14:textId="77777777" w:rsidR="00530828" w:rsidRDefault="00530828" w:rsidP="00530828">
      <w:r>
        <w:t>7.</w:t>
      </w:r>
      <w:r>
        <w:tab/>
        <w:t>Eind 2023 presentatie door Voorzitter van de Fokkerijraad aan de hengstenhouders. Hierbij is de richting en voortgang van het voorstel aanpassing hengstenselectie reglement gepresenteerd.</w:t>
      </w:r>
    </w:p>
    <w:p w14:paraId="21FD3EC0" w14:textId="77777777" w:rsidR="00530828" w:rsidRDefault="00530828" w:rsidP="00530828">
      <w:r>
        <w:t>8.</w:t>
      </w:r>
      <w:r>
        <w:tab/>
        <w:t>9 maart 2024 voorstel aanpassing hengstenselectiereglement besproken op de informele ledenraad.</w:t>
      </w:r>
    </w:p>
    <w:p w14:paraId="0B5D00F4" w14:textId="34FA777A" w:rsidR="00530828" w:rsidRDefault="00530828" w:rsidP="00530828">
      <w:r>
        <w:t>9.</w:t>
      </w:r>
      <w:r>
        <w:tab/>
        <w:t xml:space="preserve">Ook op de </w:t>
      </w:r>
      <w:proofErr w:type="spellStart"/>
      <w:r>
        <w:t>Kaderdag</w:t>
      </w:r>
      <w:proofErr w:type="spellEnd"/>
      <w:r>
        <w:t xml:space="preserve"> van 9 maart 2024 is er volop ruimte geweest voor input en discussie. Met als werktitel “Samen werken aan een toekomstbestendige fok- en selectiebeleid”. Op deze dag waren onder</w:t>
      </w:r>
      <w:r w:rsidR="00FD353E">
        <w:t xml:space="preserve"> andere</w:t>
      </w:r>
      <w:r>
        <w:t xml:space="preserve"> aanwezig de ledenraad, bestuur, inspectie, juryleden, verrichtingsjury, fokkerijraad, bestuur </w:t>
      </w:r>
      <w:proofErr w:type="spellStart"/>
      <w:r>
        <w:t>JongKFPS</w:t>
      </w:r>
      <w:proofErr w:type="spellEnd"/>
      <w:r>
        <w:t xml:space="preserve"> en het kantoor.</w:t>
      </w:r>
    </w:p>
    <w:p w14:paraId="09FA42C5" w14:textId="77777777" w:rsidR="00530828" w:rsidRDefault="00530828" w:rsidP="00530828">
      <w:r>
        <w:t>10.</w:t>
      </w:r>
      <w:r>
        <w:tab/>
        <w:t>Voorjaar 2024, op de Regiovergaderingen van voorjaar 2024 is de status van het Fok-  en Selectiebeleid toegelicht.</w:t>
      </w:r>
    </w:p>
    <w:p w14:paraId="60E046E5" w14:textId="77777777" w:rsidR="00530828" w:rsidRDefault="00530828" w:rsidP="00530828">
      <w:r>
        <w:t>11.</w:t>
      </w:r>
      <w:r>
        <w:tab/>
        <w:t>11 juni 2024. Bijeenkomst georganiseerd door Fokkerijraad in Marknesse waarbij alle fokverenigingen met 5 afgevaardigden input kunnen geven. Aan de hand van 3 stellingen is in kleine groepjes veel input vanuit de leden opgehaald.</w:t>
      </w:r>
    </w:p>
    <w:p w14:paraId="170CBC66" w14:textId="77777777" w:rsidR="00530828" w:rsidRDefault="00530828" w:rsidP="00530828">
      <w:r>
        <w:t>12.</w:t>
      </w:r>
      <w:r>
        <w:tab/>
        <w:t xml:space="preserve">In juni 2024 besluit de afgevaardigde Inspecteur om niet meer aan te sluiten bij de fokkerijraadsvergaderingen. Zijn plek is toen overgenomen door een vervangend </w:t>
      </w:r>
      <w:r>
        <w:lastRenderedPageBreak/>
        <w:t>Inspecteur.  Waarbij een andere Inspecteur zijn plek over heeft genomen in de werkgroep Hengstenselectie als adviseur.</w:t>
      </w:r>
    </w:p>
    <w:p w14:paraId="5EA45C89" w14:textId="77777777" w:rsidR="00530828" w:rsidRDefault="00530828" w:rsidP="00530828">
      <w:r>
        <w:t>13.</w:t>
      </w:r>
      <w:r>
        <w:tab/>
        <w:t xml:space="preserve">5 juli 2024 presentatie </w:t>
      </w:r>
      <w:proofErr w:type="spellStart"/>
      <w:r>
        <w:t>JongKFPS</w:t>
      </w:r>
      <w:proofErr w:type="spellEnd"/>
      <w:r>
        <w:t xml:space="preserve"> noord Nederland</w:t>
      </w:r>
    </w:p>
    <w:p w14:paraId="627ED88C" w14:textId="77777777" w:rsidR="00530828" w:rsidRDefault="00530828" w:rsidP="00530828">
      <w:r>
        <w:t>14.</w:t>
      </w:r>
      <w:r>
        <w:tab/>
        <w:t>16 juli 2024 De voorzitter van de Fokkerijraad heeft een voortgangspresentatie gehouden voor de inspectie. De gehele inspectie was hiervoor uitgenodigd, een deel van de uitgenodigde HKC bleef hierbij afwezig. Maar ook toen is er al duidelijk inzicht gegeven in de richting waarin het voorstel uitgewerkt werd.</w:t>
      </w:r>
    </w:p>
    <w:p w14:paraId="37465877" w14:textId="77777777" w:rsidR="00530828" w:rsidRDefault="00530828" w:rsidP="00530828">
      <w:r>
        <w:t>15.</w:t>
      </w:r>
      <w:r>
        <w:tab/>
        <w:t xml:space="preserve">19 augustus 2024 presentatie </w:t>
      </w:r>
      <w:proofErr w:type="spellStart"/>
      <w:r>
        <w:t>JongKFPS</w:t>
      </w:r>
      <w:proofErr w:type="spellEnd"/>
      <w:r>
        <w:t xml:space="preserve"> zuid Nederland </w:t>
      </w:r>
    </w:p>
    <w:p w14:paraId="20BC8C66" w14:textId="77777777" w:rsidR="00530828" w:rsidRDefault="00530828" w:rsidP="00530828">
      <w:r>
        <w:t>16.</w:t>
      </w:r>
      <w:r>
        <w:tab/>
        <w:t>6 december 2024 presentatie studieclub België</w:t>
      </w:r>
    </w:p>
    <w:p w14:paraId="7C62DD3F" w14:textId="77777777" w:rsidR="00530828" w:rsidRDefault="00530828" w:rsidP="00530828">
      <w:r>
        <w:t>17.</w:t>
      </w:r>
      <w:r>
        <w:tab/>
        <w:t xml:space="preserve">Najaarsvergadering 2024. De fokkerijraad heeft hierna hard doorgewerkt richting de najaarsvergadering 2024 om het voorstel te presenteren. Helaas was het plan toen net nog niet klaar genoeg voor het bestuur om het gehele plan al te gaan presenteren. Maar in alle geledingen was het toen al bekend dat het voorstel al in een heel vergevorderd stadium was. Dit is ook aangegeven tijdens de regio’s, mede omdat er een aantal fokkerijraadsleden het spijtig vonden dat het plan toen niet compleet gepresenteerd werd. De aangekondigde </w:t>
      </w:r>
      <w:proofErr w:type="spellStart"/>
      <w:r>
        <w:t>dekbeperking</w:t>
      </w:r>
      <w:proofErr w:type="spellEnd"/>
      <w:r>
        <w:t xml:space="preserve"> is wel ter stemming geweest op de regio’s waarbij de leden voor gestemd hebben</w:t>
      </w:r>
    </w:p>
    <w:p w14:paraId="77CEC2ED" w14:textId="77777777" w:rsidR="00530828" w:rsidRDefault="00530828" w:rsidP="00530828">
      <w:r>
        <w:t>18.</w:t>
      </w:r>
      <w:r>
        <w:tab/>
        <w:t xml:space="preserve">19 december 2024 De ledenraad stemt in met principe akkoord voor de aanbevolen aanpassing van de </w:t>
      </w:r>
      <w:proofErr w:type="spellStart"/>
      <w:r>
        <w:t>dekbeperking</w:t>
      </w:r>
      <w:proofErr w:type="spellEnd"/>
      <w:r>
        <w:t>. Waarbij het bestuur de opdracht krijgt om deze juridisch en financieel verder uit te werken en te onderbouwen.</w:t>
      </w:r>
    </w:p>
    <w:p w14:paraId="521906D7" w14:textId="77777777" w:rsidR="00530828" w:rsidRDefault="00530828" w:rsidP="00530828">
      <w:r>
        <w:t>19.</w:t>
      </w:r>
      <w:r>
        <w:tab/>
        <w:t>Januari 2025, op de Hengstenkeuring 2025 zijn er 3 presentaties inzake het hengsten selectie reglement geweest in zowel het Nederlands, Engels als Duits. Alle leden hadden de mogelijkheid hierbij aanwezig te zijn.</w:t>
      </w:r>
    </w:p>
    <w:p w14:paraId="252852FA" w14:textId="77777777" w:rsidR="00530828" w:rsidRDefault="00530828" w:rsidP="00530828">
      <w:r>
        <w:t>20.</w:t>
      </w:r>
      <w:r>
        <w:tab/>
        <w:t xml:space="preserve">28 januari 2025 is separaat een mail met de vraag om feedback gestuurd, naar respectievelijk de voorzitters van de hengstenkeuring en </w:t>
      </w:r>
      <w:proofErr w:type="spellStart"/>
      <w:r>
        <w:t>herhengstenkeurings</w:t>
      </w:r>
      <w:proofErr w:type="spellEnd"/>
      <w:r>
        <w:t xml:space="preserve"> commissies. Met daarbij </w:t>
      </w:r>
      <w:proofErr w:type="spellStart"/>
      <w:r>
        <w:t>ondermeer</w:t>
      </w:r>
      <w:proofErr w:type="spellEnd"/>
      <w:r>
        <w:t xml:space="preserve"> de vragen waarin zij zich beperkt voelen in het kader van het hengstenselectie reglement om interessante hengsten mee te kunnen nemen.</w:t>
      </w:r>
    </w:p>
    <w:p w14:paraId="170417BD" w14:textId="77777777" w:rsidR="00530828" w:rsidRDefault="00530828" w:rsidP="00530828">
      <w:r>
        <w:t>21.</w:t>
      </w:r>
      <w:r>
        <w:tab/>
        <w:t xml:space="preserve"> 24 februari 2025 is er een gesprek geweest met een deel van de HKC. Het toen nog niet definitieve plan is bewust nog niet gepresenteerd. Dat stond later op die avond ter presentatie aan de voltallige fokkerijraad met haar adviseurs en de zowel de afgevaardigd Inspecteur vanuit Inspectie als de adviseur vanuit de inspectie in de werkgroep. Wel is er de HKC alle ruimte gegeven hun wensen, angsten en voorstellen aan te geven. Een heel open, informeel gesprek waarbij er ook een aantal goede toevoegingen voorgesteld werden. Zoals een toezichthouder op het achter terrein en een goede doping controle tijdens het traject, welke ook in het voorstel opgenomen zijn.</w:t>
      </w:r>
    </w:p>
    <w:p w14:paraId="130F7C1D" w14:textId="77777777" w:rsidR="00530828" w:rsidRDefault="00530828" w:rsidP="00530828">
      <w:r>
        <w:lastRenderedPageBreak/>
        <w:t>22.</w:t>
      </w:r>
      <w:r>
        <w:tab/>
        <w:t>24 februari 2025 fokkerijraadvergadering ter bespreking en vaststelling definitieve voorstel hengstenselectiereglement</w:t>
      </w:r>
    </w:p>
    <w:p w14:paraId="54191ED4" w14:textId="77777777" w:rsidR="00530828" w:rsidRDefault="00530828" w:rsidP="00530828">
      <w:r>
        <w:t>23.</w:t>
      </w:r>
      <w:r>
        <w:tab/>
        <w:t xml:space="preserve">7 maart 2025 presentatie in Zwolle door voltallige fokkerijraad aan voltallig bestuur, Directeur en afgevaardigd inspecteur namens inspectie. Fokkerijraad </w:t>
      </w:r>
      <w:proofErr w:type="spellStart"/>
      <w:r>
        <w:t>presenteerd</w:t>
      </w:r>
      <w:proofErr w:type="spellEnd"/>
      <w:r>
        <w:t xml:space="preserve"> gehele voorstel, </w:t>
      </w:r>
      <w:proofErr w:type="spellStart"/>
      <w:r>
        <w:t>discusseert</w:t>
      </w:r>
      <w:proofErr w:type="spellEnd"/>
      <w:r>
        <w:t xml:space="preserve"> en legt nader uit richting bestuur. Bestuur doet in besloten gedeelte overleg en na afloop met aantal aanpassingen neemt bestuur het voorstel over.</w:t>
      </w:r>
    </w:p>
    <w:p w14:paraId="62C090FE" w14:textId="77777777" w:rsidR="00530828" w:rsidRDefault="00530828" w:rsidP="00530828">
      <w:r>
        <w:t>24.</w:t>
      </w:r>
      <w:r>
        <w:tab/>
        <w:t xml:space="preserve">18 maart 2025 presentatie in Zwolle, van voorstel hengstenselectie reglement door voorzitter en </w:t>
      </w:r>
      <w:proofErr w:type="spellStart"/>
      <w:r>
        <w:t>vice</w:t>
      </w:r>
      <w:proofErr w:type="spellEnd"/>
      <w:r>
        <w:t xml:space="preserve"> voorzitter Fokkerijraad aan de voltallige inspectie, waarbij ook de keuringsmanager en directeur aanwezig waren. </w:t>
      </w:r>
    </w:p>
    <w:p w14:paraId="10874248" w14:textId="77777777" w:rsidR="00530828" w:rsidRDefault="00530828" w:rsidP="00530828">
      <w:r>
        <w:t>25.</w:t>
      </w:r>
      <w:r>
        <w:tab/>
        <w:t>19 maart 2025 Notulen met aanvullingen en adviezen vanuit inspectie volgen op. Waarbij Fokkerijraad het grootste deel van de adviezen overneemt en dit aangepast advies aan bestuur voorleggen.</w:t>
      </w:r>
    </w:p>
    <w:p w14:paraId="30068E1D" w14:textId="77777777" w:rsidR="00530828" w:rsidRDefault="00530828" w:rsidP="00530828">
      <w:r>
        <w:t>26.</w:t>
      </w:r>
      <w:r>
        <w:tab/>
        <w:t>Eind maart 2025 Bestuur heeft aanvullende adviezen welke Fokkerijraad aanvullend heeft aangeleverd na het overleg met inspectie overgenomen. Definitieve voorstel is gevormd</w:t>
      </w:r>
    </w:p>
    <w:p w14:paraId="0686ACBB" w14:textId="77777777" w:rsidR="00530828" w:rsidRDefault="00530828" w:rsidP="00530828">
      <w:r>
        <w:t>27.</w:t>
      </w:r>
      <w:r>
        <w:tab/>
        <w:t>April 2025 voorstel besproken in informele ledenraad.</w:t>
      </w:r>
    </w:p>
    <w:p w14:paraId="779D2C44" w14:textId="77777777" w:rsidR="00530828" w:rsidRDefault="00530828" w:rsidP="00530828">
      <w:r>
        <w:t>28.</w:t>
      </w:r>
      <w:r>
        <w:tab/>
        <w:t>April 2025 het complete voorstel komt online beschikbaar voor alle KFPS leden.</w:t>
      </w:r>
    </w:p>
    <w:p w14:paraId="63B81E98" w14:textId="77777777" w:rsidR="00530828" w:rsidRDefault="00530828" w:rsidP="00530828">
      <w:r>
        <w:t>29.</w:t>
      </w:r>
      <w:r>
        <w:tab/>
        <w:t>Mei 2025 Voorlichtingsavonden voor alle leden die het wensen, 3x fysiek in zuid, midden en noord Nederland en 2x online in Engels en Duits.</w:t>
      </w:r>
    </w:p>
    <w:p w14:paraId="297A8AA8" w14:textId="77777777" w:rsidR="00530828" w:rsidRDefault="00530828" w:rsidP="00530828">
      <w:r>
        <w:t>30.</w:t>
      </w:r>
      <w:r>
        <w:tab/>
        <w:t>Juni 2025 regio vergaderingen waarbij de leden per regio haar stem uit konden brengen, met onderstaande uitslag.</w:t>
      </w:r>
    </w:p>
    <w:p w14:paraId="6A07FE83" w14:textId="77777777" w:rsidR="008A42A3" w:rsidRPr="000C02AD" w:rsidRDefault="008A42A3" w:rsidP="008A42A3">
      <w:pPr>
        <w:pStyle w:val="Lijstalinea"/>
        <w:spacing w:line="259" w:lineRule="auto"/>
      </w:pPr>
      <w:r w:rsidRPr="005B0E09">
        <w:rPr>
          <w:b/>
          <w:bCs/>
        </w:rPr>
        <w:t xml:space="preserve">Overzicht stemmingen regio’s </w:t>
      </w:r>
      <w:proofErr w:type="spellStart"/>
      <w:r w:rsidRPr="005B0E09">
        <w:rPr>
          <w:b/>
          <w:bCs/>
        </w:rPr>
        <w:t>tav</w:t>
      </w:r>
      <w:proofErr w:type="spellEnd"/>
      <w:r w:rsidRPr="005B0E09">
        <w:rPr>
          <w:b/>
          <w:bCs/>
        </w:rPr>
        <w:t xml:space="preserve"> voorstel Hengsten Selectie Reglement</w:t>
      </w:r>
    </w:p>
    <w:tbl>
      <w:tblPr>
        <w:tblStyle w:val="Tabelraster"/>
        <w:tblW w:w="0" w:type="auto"/>
        <w:tblLook w:val="04A0" w:firstRow="1" w:lastRow="0" w:firstColumn="1" w:lastColumn="0" w:noHBand="0" w:noVBand="1"/>
      </w:tblPr>
      <w:tblGrid>
        <w:gridCol w:w="1870"/>
        <w:gridCol w:w="1805"/>
        <w:gridCol w:w="1834"/>
        <w:gridCol w:w="1859"/>
        <w:gridCol w:w="1694"/>
      </w:tblGrid>
      <w:tr w:rsidR="008A42A3" w14:paraId="339E6AC0" w14:textId="77777777" w:rsidTr="00124FA1">
        <w:tc>
          <w:tcPr>
            <w:tcW w:w="1870" w:type="dxa"/>
          </w:tcPr>
          <w:p w14:paraId="4FBBCA1F" w14:textId="77777777" w:rsidR="008A42A3" w:rsidRDefault="008A42A3" w:rsidP="00124FA1">
            <w:r>
              <w:t>Locatie</w:t>
            </w:r>
          </w:p>
        </w:tc>
        <w:tc>
          <w:tcPr>
            <w:tcW w:w="1805" w:type="dxa"/>
          </w:tcPr>
          <w:p w14:paraId="7245DBA1" w14:textId="77777777" w:rsidR="008A42A3" w:rsidRDefault="008A42A3" w:rsidP="00124FA1">
            <w:r>
              <w:t>voor</w:t>
            </w:r>
          </w:p>
        </w:tc>
        <w:tc>
          <w:tcPr>
            <w:tcW w:w="1834" w:type="dxa"/>
          </w:tcPr>
          <w:p w14:paraId="7D079D8E" w14:textId="77777777" w:rsidR="008A42A3" w:rsidRDefault="008A42A3" w:rsidP="00124FA1">
            <w:r>
              <w:t>tegen</w:t>
            </w:r>
          </w:p>
        </w:tc>
        <w:tc>
          <w:tcPr>
            <w:tcW w:w="1859" w:type="dxa"/>
          </w:tcPr>
          <w:p w14:paraId="28344A59" w14:textId="77777777" w:rsidR="008A42A3" w:rsidRDefault="008A42A3" w:rsidP="00124FA1">
            <w:r>
              <w:t>Blanco</w:t>
            </w:r>
          </w:p>
        </w:tc>
        <w:tc>
          <w:tcPr>
            <w:tcW w:w="1694" w:type="dxa"/>
          </w:tcPr>
          <w:p w14:paraId="7914F240" w14:textId="77777777" w:rsidR="008A42A3" w:rsidRDefault="008A42A3" w:rsidP="00124FA1">
            <w:r>
              <w:t>resultaat</w:t>
            </w:r>
          </w:p>
        </w:tc>
      </w:tr>
      <w:tr w:rsidR="008A42A3" w14:paraId="03307DDA" w14:textId="77777777" w:rsidTr="00124FA1">
        <w:tc>
          <w:tcPr>
            <w:tcW w:w="1870" w:type="dxa"/>
          </w:tcPr>
          <w:p w14:paraId="5F7217FF" w14:textId="77777777" w:rsidR="008A42A3" w:rsidRDefault="008A42A3" w:rsidP="00124FA1">
            <w:proofErr w:type="spellStart"/>
            <w:r>
              <w:t>Marsum</w:t>
            </w:r>
            <w:proofErr w:type="spellEnd"/>
          </w:p>
        </w:tc>
        <w:tc>
          <w:tcPr>
            <w:tcW w:w="1805" w:type="dxa"/>
          </w:tcPr>
          <w:p w14:paraId="370F8015" w14:textId="77777777" w:rsidR="008A42A3" w:rsidRDefault="008A42A3" w:rsidP="00124FA1">
            <w:r>
              <w:t>16</w:t>
            </w:r>
          </w:p>
        </w:tc>
        <w:tc>
          <w:tcPr>
            <w:tcW w:w="1834" w:type="dxa"/>
          </w:tcPr>
          <w:p w14:paraId="68B1756D" w14:textId="77777777" w:rsidR="008A42A3" w:rsidRDefault="008A42A3" w:rsidP="00124FA1">
            <w:r>
              <w:t>15</w:t>
            </w:r>
          </w:p>
        </w:tc>
        <w:tc>
          <w:tcPr>
            <w:tcW w:w="1859" w:type="dxa"/>
          </w:tcPr>
          <w:p w14:paraId="7AF2C198" w14:textId="77777777" w:rsidR="008A42A3" w:rsidRDefault="008A42A3" w:rsidP="00124FA1">
            <w:r>
              <w:t>7</w:t>
            </w:r>
          </w:p>
        </w:tc>
        <w:tc>
          <w:tcPr>
            <w:tcW w:w="1694" w:type="dxa"/>
          </w:tcPr>
          <w:p w14:paraId="4DF9CCBE" w14:textId="77777777" w:rsidR="008A42A3" w:rsidRPr="002533C2" w:rsidRDefault="008A42A3" w:rsidP="00124FA1">
            <w:pPr>
              <w:rPr>
                <w:b/>
                <w:bCs/>
                <w:color w:val="005E00"/>
              </w:rPr>
            </w:pPr>
            <w:r w:rsidRPr="002533C2">
              <w:rPr>
                <w:b/>
                <w:bCs/>
                <w:color w:val="005E00"/>
              </w:rPr>
              <w:t>Voor</w:t>
            </w:r>
          </w:p>
        </w:tc>
      </w:tr>
      <w:tr w:rsidR="008A42A3" w14:paraId="272CB8F8" w14:textId="77777777" w:rsidTr="00124FA1">
        <w:tc>
          <w:tcPr>
            <w:tcW w:w="1870" w:type="dxa"/>
          </w:tcPr>
          <w:p w14:paraId="7658CC17" w14:textId="77777777" w:rsidR="008A42A3" w:rsidRDefault="008A42A3" w:rsidP="00124FA1">
            <w:r>
              <w:t>Ambt Delden</w:t>
            </w:r>
          </w:p>
        </w:tc>
        <w:tc>
          <w:tcPr>
            <w:tcW w:w="1805" w:type="dxa"/>
          </w:tcPr>
          <w:p w14:paraId="479A7B87" w14:textId="77777777" w:rsidR="008A42A3" w:rsidRDefault="008A42A3" w:rsidP="00124FA1">
            <w:r>
              <w:t>16</w:t>
            </w:r>
          </w:p>
        </w:tc>
        <w:tc>
          <w:tcPr>
            <w:tcW w:w="1834" w:type="dxa"/>
          </w:tcPr>
          <w:p w14:paraId="0C81CD7A" w14:textId="77777777" w:rsidR="008A42A3" w:rsidRDefault="008A42A3" w:rsidP="00124FA1">
            <w:r>
              <w:t>5</w:t>
            </w:r>
          </w:p>
        </w:tc>
        <w:tc>
          <w:tcPr>
            <w:tcW w:w="1859" w:type="dxa"/>
          </w:tcPr>
          <w:p w14:paraId="6AB47638" w14:textId="77777777" w:rsidR="008A42A3" w:rsidRDefault="008A42A3" w:rsidP="00124FA1">
            <w:r>
              <w:t>0</w:t>
            </w:r>
          </w:p>
        </w:tc>
        <w:tc>
          <w:tcPr>
            <w:tcW w:w="1694" w:type="dxa"/>
          </w:tcPr>
          <w:p w14:paraId="28282553" w14:textId="77777777" w:rsidR="008A42A3" w:rsidRPr="002533C2" w:rsidRDefault="008A42A3" w:rsidP="00124FA1">
            <w:pPr>
              <w:rPr>
                <w:b/>
                <w:bCs/>
                <w:color w:val="005E00"/>
              </w:rPr>
            </w:pPr>
            <w:r w:rsidRPr="002533C2">
              <w:rPr>
                <w:b/>
                <w:bCs/>
                <w:color w:val="005E00"/>
              </w:rPr>
              <w:t>Voor</w:t>
            </w:r>
          </w:p>
        </w:tc>
      </w:tr>
      <w:tr w:rsidR="008A42A3" w14:paraId="5EC4712D" w14:textId="77777777" w:rsidTr="00124FA1">
        <w:tc>
          <w:tcPr>
            <w:tcW w:w="1870" w:type="dxa"/>
          </w:tcPr>
          <w:p w14:paraId="79C0D76F" w14:textId="77777777" w:rsidR="008A42A3" w:rsidRDefault="008A42A3" w:rsidP="00124FA1">
            <w:r>
              <w:t>Assen</w:t>
            </w:r>
          </w:p>
        </w:tc>
        <w:tc>
          <w:tcPr>
            <w:tcW w:w="1805" w:type="dxa"/>
          </w:tcPr>
          <w:p w14:paraId="7615B941" w14:textId="77777777" w:rsidR="008A42A3" w:rsidRDefault="008A42A3" w:rsidP="00124FA1">
            <w:r>
              <w:t>2</w:t>
            </w:r>
          </w:p>
        </w:tc>
        <w:tc>
          <w:tcPr>
            <w:tcW w:w="1834" w:type="dxa"/>
          </w:tcPr>
          <w:p w14:paraId="3A70DD3D" w14:textId="77777777" w:rsidR="008A42A3" w:rsidRDefault="008A42A3" w:rsidP="00124FA1">
            <w:r>
              <w:t>13</w:t>
            </w:r>
          </w:p>
        </w:tc>
        <w:tc>
          <w:tcPr>
            <w:tcW w:w="1859" w:type="dxa"/>
          </w:tcPr>
          <w:p w14:paraId="16E432EC" w14:textId="77777777" w:rsidR="008A42A3" w:rsidRDefault="008A42A3" w:rsidP="00124FA1">
            <w:r>
              <w:t>0</w:t>
            </w:r>
          </w:p>
        </w:tc>
        <w:tc>
          <w:tcPr>
            <w:tcW w:w="1694" w:type="dxa"/>
          </w:tcPr>
          <w:p w14:paraId="4B823F55" w14:textId="77777777" w:rsidR="008A42A3" w:rsidRPr="002533C2" w:rsidRDefault="008A42A3" w:rsidP="00124FA1">
            <w:pPr>
              <w:rPr>
                <w:b/>
                <w:bCs/>
                <w:color w:val="EE0000"/>
              </w:rPr>
            </w:pPr>
            <w:r w:rsidRPr="002533C2">
              <w:rPr>
                <w:b/>
                <w:bCs/>
                <w:color w:val="EE0000"/>
              </w:rPr>
              <w:t>Tegen</w:t>
            </w:r>
          </w:p>
        </w:tc>
      </w:tr>
      <w:tr w:rsidR="008A42A3" w14:paraId="1D42D99C" w14:textId="77777777" w:rsidTr="00124FA1">
        <w:tc>
          <w:tcPr>
            <w:tcW w:w="1870" w:type="dxa"/>
          </w:tcPr>
          <w:p w14:paraId="3136A843" w14:textId="77777777" w:rsidR="008A42A3" w:rsidRDefault="008A42A3" w:rsidP="00124FA1">
            <w:r>
              <w:t>Hemrik</w:t>
            </w:r>
          </w:p>
        </w:tc>
        <w:tc>
          <w:tcPr>
            <w:tcW w:w="1805" w:type="dxa"/>
          </w:tcPr>
          <w:p w14:paraId="18E1CECF" w14:textId="77777777" w:rsidR="008A42A3" w:rsidRDefault="008A42A3" w:rsidP="00124FA1">
            <w:r>
              <w:t>11</w:t>
            </w:r>
          </w:p>
        </w:tc>
        <w:tc>
          <w:tcPr>
            <w:tcW w:w="1834" w:type="dxa"/>
          </w:tcPr>
          <w:p w14:paraId="29C7A515" w14:textId="77777777" w:rsidR="008A42A3" w:rsidRDefault="008A42A3" w:rsidP="00124FA1">
            <w:r>
              <w:t>10 (12*)</w:t>
            </w:r>
          </w:p>
        </w:tc>
        <w:tc>
          <w:tcPr>
            <w:tcW w:w="1859" w:type="dxa"/>
          </w:tcPr>
          <w:p w14:paraId="6B14CDD9" w14:textId="77777777" w:rsidR="008A42A3" w:rsidRDefault="008A42A3" w:rsidP="00124FA1">
            <w:r>
              <w:t>7</w:t>
            </w:r>
          </w:p>
        </w:tc>
        <w:tc>
          <w:tcPr>
            <w:tcW w:w="1694" w:type="dxa"/>
          </w:tcPr>
          <w:p w14:paraId="1829F904" w14:textId="77777777" w:rsidR="008A42A3" w:rsidRPr="002533C2" w:rsidRDefault="008A42A3" w:rsidP="00124FA1">
            <w:pPr>
              <w:rPr>
                <w:b/>
                <w:bCs/>
                <w:color w:val="EE0000"/>
              </w:rPr>
            </w:pPr>
            <w:r w:rsidRPr="002533C2">
              <w:rPr>
                <w:b/>
                <w:bCs/>
                <w:color w:val="005E00"/>
              </w:rPr>
              <w:t xml:space="preserve">Voor </w:t>
            </w:r>
            <w:r w:rsidRPr="002533C2">
              <w:rPr>
                <w:b/>
                <w:bCs/>
                <w:color w:val="EE0000"/>
              </w:rPr>
              <w:t>(Tegen)</w:t>
            </w:r>
          </w:p>
        </w:tc>
      </w:tr>
      <w:tr w:rsidR="008A42A3" w14:paraId="1B2C894C" w14:textId="77777777" w:rsidTr="00124FA1">
        <w:tc>
          <w:tcPr>
            <w:tcW w:w="1870" w:type="dxa"/>
          </w:tcPr>
          <w:p w14:paraId="28A2F044" w14:textId="77777777" w:rsidR="008A42A3" w:rsidRDefault="008A42A3" w:rsidP="00124FA1">
            <w:r>
              <w:t>Ter Idzard</w:t>
            </w:r>
          </w:p>
        </w:tc>
        <w:tc>
          <w:tcPr>
            <w:tcW w:w="1805" w:type="dxa"/>
          </w:tcPr>
          <w:p w14:paraId="0DE83C32" w14:textId="77777777" w:rsidR="008A42A3" w:rsidRDefault="008A42A3" w:rsidP="00124FA1">
            <w:r>
              <w:t>12</w:t>
            </w:r>
          </w:p>
        </w:tc>
        <w:tc>
          <w:tcPr>
            <w:tcW w:w="1834" w:type="dxa"/>
          </w:tcPr>
          <w:p w14:paraId="2159F553" w14:textId="77777777" w:rsidR="008A42A3" w:rsidRDefault="008A42A3" w:rsidP="00124FA1">
            <w:r>
              <w:t>9</w:t>
            </w:r>
          </w:p>
        </w:tc>
        <w:tc>
          <w:tcPr>
            <w:tcW w:w="1859" w:type="dxa"/>
          </w:tcPr>
          <w:p w14:paraId="13253C9C" w14:textId="77777777" w:rsidR="008A42A3" w:rsidRDefault="008A42A3" w:rsidP="00124FA1">
            <w:r>
              <w:t>0</w:t>
            </w:r>
          </w:p>
        </w:tc>
        <w:tc>
          <w:tcPr>
            <w:tcW w:w="1694" w:type="dxa"/>
          </w:tcPr>
          <w:p w14:paraId="1692DCC7" w14:textId="77777777" w:rsidR="008A42A3" w:rsidRPr="002533C2" w:rsidRDefault="008A42A3" w:rsidP="00124FA1">
            <w:pPr>
              <w:rPr>
                <w:b/>
                <w:bCs/>
              </w:rPr>
            </w:pPr>
            <w:r w:rsidRPr="002533C2">
              <w:rPr>
                <w:b/>
                <w:bCs/>
                <w:color w:val="005E00"/>
              </w:rPr>
              <w:t>Voor</w:t>
            </w:r>
          </w:p>
        </w:tc>
      </w:tr>
      <w:tr w:rsidR="008A42A3" w14:paraId="5AF3B8C3" w14:textId="77777777" w:rsidTr="00124FA1">
        <w:tc>
          <w:tcPr>
            <w:tcW w:w="1870" w:type="dxa"/>
          </w:tcPr>
          <w:p w14:paraId="169BFBA2" w14:textId="77777777" w:rsidR="008A42A3" w:rsidRDefault="008A42A3" w:rsidP="00124FA1">
            <w:r>
              <w:t>Amsterdam</w:t>
            </w:r>
          </w:p>
        </w:tc>
        <w:tc>
          <w:tcPr>
            <w:tcW w:w="1805" w:type="dxa"/>
          </w:tcPr>
          <w:p w14:paraId="79113337" w14:textId="77777777" w:rsidR="008A42A3" w:rsidRDefault="008A42A3" w:rsidP="00124FA1">
            <w:r>
              <w:t>12</w:t>
            </w:r>
          </w:p>
        </w:tc>
        <w:tc>
          <w:tcPr>
            <w:tcW w:w="1834" w:type="dxa"/>
          </w:tcPr>
          <w:p w14:paraId="23E6BC1E" w14:textId="77777777" w:rsidR="008A42A3" w:rsidRDefault="008A42A3" w:rsidP="00124FA1">
            <w:r>
              <w:t>1</w:t>
            </w:r>
          </w:p>
        </w:tc>
        <w:tc>
          <w:tcPr>
            <w:tcW w:w="1859" w:type="dxa"/>
          </w:tcPr>
          <w:p w14:paraId="65CB9D8B" w14:textId="77777777" w:rsidR="008A42A3" w:rsidRDefault="008A42A3" w:rsidP="00124FA1">
            <w:r>
              <w:t>2</w:t>
            </w:r>
          </w:p>
        </w:tc>
        <w:tc>
          <w:tcPr>
            <w:tcW w:w="1694" w:type="dxa"/>
          </w:tcPr>
          <w:p w14:paraId="4F67C4BF" w14:textId="77777777" w:rsidR="008A42A3" w:rsidRPr="002533C2" w:rsidRDefault="008A42A3" w:rsidP="00124FA1">
            <w:pPr>
              <w:rPr>
                <w:b/>
                <w:bCs/>
              </w:rPr>
            </w:pPr>
            <w:r w:rsidRPr="002533C2">
              <w:rPr>
                <w:b/>
                <w:bCs/>
                <w:color w:val="388600"/>
              </w:rPr>
              <w:t>Voor</w:t>
            </w:r>
          </w:p>
        </w:tc>
      </w:tr>
      <w:tr w:rsidR="008A42A3" w14:paraId="4BFE8A91" w14:textId="77777777" w:rsidTr="00124FA1">
        <w:tc>
          <w:tcPr>
            <w:tcW w:w="1870" w:type="dxa"/>
          </w:tcPr>
          <w:p w14:paraId="530407D3" w14:textId="77777777" w:rsidR="008A42A3" w:rsidRDefault="008A42A3" w:rsidP="00124FA1">
            <w:r>
              <w:t>Noordbergum</w:t>
            </w:r>
          </w:p>
        </w:tc>
        <w:tc>
          <w:tcPr>
            <w:tcW w:w="1805" w:type="dxa"/>
          </w:tcPr>
          <w:p w14:paraId="5CAD1493" w14:textId="77777777" w:rsidR="008A42A3" w:rsidRDefault="008A42A3" w:rsidP="00124FA1">
            <w:r>
              <w:t>20</w:t>
            </w:r>
          </w:p>
        </w:tc>
        <w:tc>
          <w:tcPr>
            <w:tcW w:w="1834" w:type="dxa"/>
          </w:tcPr>
          <w:p w14:paraId="76FB2CF5" w14:textId="77777777" w:rsidR="008A42A3" w:rsidRDefault="008A42A3" w:rsidP="00124FA1">
            <w:r>
              <w:t>12</w:t>
            </w:r>
          </w:p>
        </w:tc>
        <w:tc>
          <w:tcPr>
            <w:tcW w:w="1859" w:type="dxa"/>
          </w:tcPr>
          <w:p w14:paraId="1CF89FE1" w14:textId="77777777" w:rsidR="008A42A3" w:rsidRDefault="008A42A3" w:rsidP="00124FA1">
            <w:r>
              <w:t>1</w:t>
            </w:r>
          </w:p>
        </w:tc>
        <w:tc>
          <w:tcPr>
            <w:tcW w:w="1694" w:type="dxa"/>
          </w:tcPr>
          <w:p w14:paraId="091A2B5F" w14:textId="77777777" w:rsidR="008A42A3" w:rsidRPr="002533C2" w:rsidRDefault="008A42A3" w:rsidP="00124FA1">
            <w:pPr>
              <w:rPr>
                <w:b/>
                <w:bCs/>
                <w:color w:val="388600"/>
              </w:rPr>
            </w:pPr>
            <w:r w:rsidRPr="002533C2">
              <w:rPr>
                <w:b/>
                <w:bCs/>
                <w:color w:val="388600"/>
              </w:rPr>
              <w:t>Voor</w:t>
            </w:r>
          </w:p>
        </w:tc>
      </w:tr>
      <w:tr w:rsidR="008A42A3" w14:paraId="7A1DE63E" w14:textId="77777777" w:rsidTr="00124FA1">
        <w:tc>
          <w:tcPr>
            <w:tcW w:w="1870" w:type="dxa"/>
          </w:tcPr>
          <w:p w14:paraId="7F16B935" w14:textId="77777777" w:rsidR="008A42A3" w:rsidRDefault="008A42A3" w:rsidP="00124FA1">
            <w:r>
              <w:t>Gilze</w:t>
            </w:r>
          </w:p>
        </w:tc>
        <w:tc>
          <w:tcPr>
            <w:tcW w:w="1805" w:type="dxa"/>
          </w:tcPr>
          <w:p w14:paraId="25CC32F9" w14:textId="77777777" w:rsidR="008A42A3" w:rsidRDefault="008A42A3" w:rsidP="00124FA1">
            <w:r>
              <w:t>33</w:t>
            </w:r>
          </w:p>
        </w:tc>
        <w:tc>
          <w:tcPr>
            <w:tcW w:w="1834" w:type="dxa"/>
          </w:tcPr>
          <w:p w14:paraId="25CC32BB" w14:textId="77777777" w:rsidR="008A42A3" w:rsidRDefault="008A42A3" w:rsidP="00124FA1">
            <w:r>
              <w:t>23</w:t>
            </w:r>
          </w:p>
        </w:tc>
        <w:tc>
          <w:tcPr>
            <w:tcW w:w="1859" w:type="dxa"/>
          </w:tcPr>
          <w:p w14:paraId="25C2F339" w14:textId="77777777" w:rsidR="008A42A3" w:rsidRDefault="008A42A3" w:rsidP="00124FA1">
            <w:r>
              <w:t>1</w:t>
            </w:r>
          </w:p>
        </w:tc>
        <w:tc>
          <w:tcPr>
            <w:tcW w:w="1694" w:type="dxa"/>
          </w:tcPr>
          <w:p w14:paraId="42F98987" w14:textId="77777777" w:rsidR="008A42A3" w:rsidRPr="002533C2" w:rsidRDefault="008A42A3" w:rsidP="00124FA1">
            <w:pPr>
              <w:rPr>
                <w:b/>
                <w:bCs/>
                <w:color w:val="388600"/>
              </w:rPr>
            </w:pPr>
            <w:r>
              <w:rPr>
                <w:b/>
                <w:bCs/>
                <w:color w:val="388600"/>
              </w:rPr>
              <w:t>Voor</w:t>
            </w:r>
          </w:p>
        </w:tc>
      </w:tr>
      <w:tr w:rsidR="008A42A3" w14:paraId="7F2FA02B" w14:textId="77777777" w:rsidTr="00124FA1">
        <w:tc>
          <w:tcPr>
            <w:tcW w:w="1870" w:type="dxa"/>
          </w:tcPr>
          <w:p w14:paraId="6816CF6F" w14:textId="77777777" w:rsidR="008A42A3" w:rsidRDefault="008A42A3" w:rsidP="00124FA1">
            <w:r>
              <w:t>Ederveen</w:t>
            </w:r>
          </w:p>
        </w:tc>
        <w:tc>
          <w:tcPr>
            <w:tcW w:w="1805" w:type="dxa"/>
          </w:tcPr>
          <w:p w14:paraId="4E20B95A" w14:textId="77777777" w:rsidR="008A42A3" w:rsidRDefault="008A42A3" w:rsidP="00124FA1">
            <w:r>
              <w:t>19</w:t>
            </w:r>
          </w:p>
        </w:tc>
        <w:tc>
          <w:tcPr>
            <w:tcW w:w="1834" w:type="dxa"/>
          </w:tcPr>
          <w:p w14:paraId="58739E57" w14:textId="77777777" w:rsidR="008A42A3" w:rsidRDefault="008A42A3" w:rsidP="00124FA1">
            <w:r>
              <w:t>19</w:t>
            </w:r>
          </w:p>
        </w:tc>
        <w:tc>
          <w:tcPr>
            <w:tcW w:w="1859" w:type="dxa"/>
          </w:tcPr>
          <w:p w14:paraId="668E57FB" w14:textId="77777777" w:rsidR="008A42A3" w:rsidRDefault="008A42A3" w:rsidP="00124FA1">
            <w:r>
              <w:t>0</w:t>
            </w:r>
          </w:p>
        </w:tc>
        <w:tc>
          <w:tcPr>
            <w:tcW w:w="1694" w:type="dxa"/>
          </w:tcPr>
          <w:p w14:paraId="7DD212FE" w14:textId="77777777" w:rsidR="008A42A3" w:rsidRPr="002533C2" w:rsidRDefault="008A42A3" w:rsidP="00124FA1">
            <w:pPr>
              <w:rPr>
                <w:b/>
                <w:bCs/>
                <w:color w:val="005E00"/>
              </w:rPr>
            </w:pPr>
            <w:r w:rsidRPr="002533C2">
              <w:rPr>
                <w:b/>
                <w:bCs/>
              </w:rPr>
              <w:t>Gelijk</w:t>
            </w:r>
          </w:p>
        </w:tc>
      </w:tr>
      <w:tr w:rsidR="008A42A3" w14:paraId="1791440D" w14:textId="77777777" w:rsidTr="00124FA1">
        <w:tc>
          <w:tcPr>
            <w:tcW w:w="1870" w:type="dxa"/>
          </w:tcPr>
          <w:p w14:paraId="6120823D" w14:textId="77777777" w:rsidR="008A42A3" w:rsidRDefault="008A42A3" w:rsidP="00124FA1">
            <w:r>
              <w:t>Panningen</w:t>
            </w:r>
          </w:p>
        </w:tc>
        <w:tc>
          <w:tcPr>
            <w:tcW w:w="1805" w:type="dxa"/>
          </w:tcPr>
          <w:p w14:paraId="3731384D" w14:textId="77777777" w:rsidR="008A42A3" w:rsidRDefault="008A42A3" w:rsidP="00124FA1">
            <w:r>
              <w:t>10</w:t>
            </w:r>
          </w:p>
        </w:tc>
        <w:tc>
          <w:tcPr>
            <w:tcW w:w="1834" w:type="dxa"/>
          </w:tcPr>
          <w:p w14:paraId="7649A927" w14:textId="77777777" w:rsidR="008A42A3" w:rsidRDefault="008A42A3" w:rsidP="00124FA1">
            <w:r>
              <w:t>7</w:t>
            </w:r>
          </w:p>
        </w:tc>
        <w:tc>
          <w:tcPr>
            <w:tcW w:w="1859" w:type="dxa"/>
          </w:tcPr>
          <w:p w14:paraId="02EB2C71" w14:textId="77777777" w:rsidR="008A42A3" w:rsidRDefault="008A42A3" w:rsidP="00124FA1">
            <w:r>
              <w:t>0</w:t>
            </w:r>
          </w:p>
        </w:tc>
        <w:tc>
          <w:tcPr>
            <w:tcW w:w="1694" w:type="dxa"/>
          </w:tcPr>
          <w:p w14:paraId="1314947D" w14:textId="77777777" w:rsidR="008A42A3" w:rsidRPr="002533C2" w:rsidRDefault="008A42A3" w:rsidP="00124FA1">
            <w:pPr>
              <w:rPr>
                <w:b/>
                <w:bCs/>
                <w:color w:val="388600"/>
              </w:rPr>
            </w:pPr>
            <w:r w:rsidRPr="002533C2">
              <w:rPr>
                <w:b/>
                <w:bCs/>
                <w:color w:val="388600"/>
              </w:rPr>
              <w:t>Voor</w:t>
            </w:r>
          </w:p>
        </w:tc>
      </w:tr>
      <w:tr w:rsidR="008A42A3" w14:paraId="327AA711" w14:textId="77777777" w:rsidTr="00124FA1">
        <w:tc>
          <w:tcPr>
            <w:tcW w:w="1870" w:type="dxa"/>
          </w:tcPr>
          <w:p w14:paraId="3AEC5986" w14:textId="77777777" w:rsidR="008A42A3" w:rsidRDefault="008A42A3" w:rsidP="00124FA1">
            <w:r>
              <w:t>Online Engels</w:t>
            </w:r>
          </w:p>
        </w:tc>
        <w:tc>
          <w:tcPr>
            <w:tcW w:w="1805" w:type="dxa"/>
          </w:tcPr>
          <w:p w14:paraId="1833495E" w14:textId="77777777" w:rsidR="008A42A3" w:rsidRDefault="008A42A3" w:rsidP="00124FA1">
            <w:r>
              <w:t>20</w:t>
            </w:r>
          </w:p>
        </w:tc>
        <w:tc>
          <w:tcPr>
            <w:tcW w:w="1834" w:type="dxa"/>
          </w:tcPr>
          <w:p w14:paraId="02924CE8" w14:textId="77777777" w:rsidR="008A42A3" w:rsidRDefault="008A42A3" w:rsidP="00124FA1">
            <w:r>
              <w:t>0</w:t>
            </w:r>
          </w:p>
        </w:tc>
        <w:tc>
          <w:tcPr>
            <w:tcW w:w="1859" w:type="dxa"/>
          </w:tcPr>
          <w:p w14:paraId="419D04C6" w14:textId="77777777" w:rsidR="008A42A3" w:rsidRDefault="008A42A3" w:rsidP="00124FA1">
            <w:r>
              <w:t>0</w:t>
            </w:r>
          </w:p>
        </w:tc>
        <w:tc>
          <w:tcPr>
            <w:tcW w:w="1694" w:type="dxa"/>
          </w:tcPr>
          <w:p w14:paraId="3FCCE504" w14:textId="77777777" w:rsidR="008A42A3" w:rsidRPr="002533C2" w:rsidRDefault="008A42A3" w:rsidP="00124FA1">
            <w:pPr>
              <w:rPr>
                <w:b/>
                <w:bCs/>
                <w:color w:val="388600"/>
              </w:rPr>
            </w:pPr>
            <w:r>
              <w:rPr>
                <w:b/>
                <w:bCs/>
                <w:color w:val="388600"/>
              </w:rPr>
              <w:t>Voor</w:t>
            </w:r>
          </w:p>
        </w:tc>
      </w:tr>
      <w:tr w:rsidR="008A42A3" w14:paraId="1687332E" w14:textId="77777777" w:rsidTr="00124FA1">
        <w:tc>
          <w:tcPr>
            <w:tcW w:w="1870" w:type="dxa"/>
          </w:tcPr>
          <w:p w14:paraId="2667FE22" w14:textId="77777777" w:rsidR="008A42A3" w:rsidRDefault="008A42A3" w:rsidP="00124FA1">
            <w:r>
              <w:t>Online Duits</w:t>
            </w:r>
          </w:p>
        </w:tc>
        <w:tc>
          <w:tcPr>
            <w:tcW w:w="1805" w:type="dxa"/>
          </w:tcPr>
          <w:p w14:paraId="7E8D38B6" w14:textId="77777777" w:rsidR="008A42A3" w:rsidRDefault="008A42A3" w:rsidP="00124FA1">
            <w:r>
              <w:t>13</w:t>
            </w:r>
          </w:p>
        </w:tc>
        <w:tc>
          <w:tcPr>
            <w:tcW w:w="1834" w:type="dxa"/>
          </w:tcPr>
          <w:p w14:paraId="0AC5A092" w14:textId="77777777" w:rsidR="008A42A3" w:rsidRDefault="008A42A3" w:rsidP="00124FA1">
            <w:r>
              <w:t>0</w:t>
            </w:r>
          </w:p>
        </w:tc>
        <w:tc>
          <w:tcPr>
            <w:tcW w:w="1859" w:type="dxa"/>
          </w:tcPr>
          <w:p w14:paraId="5AADBDA8" w14:textId="77777777" w:rsidR="008A42A3" w:rsidRDefault="008A42A3" w:rsidP="00124FA1">
            <w:r>
              <w:t>32</w:t>
            </w:r>
          </w:p>
        </w:tc>
        <w:tc>
          <w:tcPr>
            <w:tcW w:w="1694" w:type="dxa"/>
          </w:tcPr>
          <w:p w14:paraId="5651ADD9" w14:textId="77777777" w:rsidR="008A42A3" w:rsidRPr="002533C2" w:rsidRDefault="008A42A3" w:rsidP="00124FA1">
            <w:pPr>
              <w:rPr>
                <w:b/>
                <w:bCs/>
                <w:color w:val="388600"/>
              </w:rPr>
            </w:pPr>
            <w:r>
              <w:rPr>
                <w:b/>
                <w:bCs/>
                <w:color w:val="388600"/>
              </w:rPr>
              <w:t>Voor</w:t>
            </w:r>
          </w:p>
        </w:tc>
      </w:tr>
    </w:tbl>
    <w:p w14:paraId="3ABF1EFD" w14:textId="128FD767" w:rsidR="00530828" w:rsidRDefault="008A42A3" w:rsidP="00530828">
      <w:r>
        <w:t>* In de Hemrik kwamen na het tellen nog 2 tegen stemmen binnen. Eerste telling 11 voor 10 tegen</w:t>
      </w:r>
    </w:p>
    <w:p w14:paraId="5114A301" w14:textId="2FCD0EF3" w:rsidR="00530828" w:rsidRDefault="00530828" w:rsidP="00530828">
      <w:r>
        <w:lastRenderedPageBreak/>
        <w:t>31.</w:t>
      </w:r>
      <w:r>
        <w:tab/>
        <w:t>Juni 2025. Presentatie van het bestuur van de juridische onderbouwing voor het principe akkoord v</w:t>
      </w:r>
      <w:r w:rsidR="008A42A3">
        <w:t>oor</w:t>
      </w:r>
      <w:r>
        <w:t xml:space="preserve"> </w:t>
      </w:r>
      <w:r w:rsidR="008A42A3">
        <w:t>de aanpassing van de</w:t>
      </w:r>
      <w:r>
        <w:t xml:space="preserve"> </w:t>
      </w:r>
      <w:proofErr w:type="spellStart"/>
      <w:r>
        <w:t>dekbeperking</w:t>
      </w:r>
      <w:proofErr w:type="spellEnd"/>
      <w:r>
        <w:t xml:space="preserve">. Met daarnaast een financiële onderbouwing van het voorstel. Deze is gepresenteerd aan de financiële commissie van de ledenraad. De financiële commissie heeft hierbij inzage gehad in het juridisch advies van de huisadvocaat van het KFPS. Waaruit naar voren kwam dat er geen juridische grond is om de aanpassing van de </w:t>
      </w:r>
      <w:proofErr w:type="spellStart"/>
      <w:r>
        <w:t>dekbeperking</w:t>
      </w:r>
      <w:proofErr w:type="spellEnd"/>
      <w:r>
        <w:t xml:space="preserve"> tegen te houden.</w:t>
      </w:r>
    </w:p>
    <w:p w14:paraId="61DF5A76" w14:textId="77777777" w:rsidR="00530828" w:rsidRPr="008A42A3" w:rsidRDefault="00530828" w:rsidP="00530828">
      <w:pPr>
        <w:rPr>
          <w:b/>
          <w:bCs/>
        </w:rPr>
      </w:pPr>
      <w:r w:rsidRPr="008A42A3">
        <w:rPr>
          <w:b/>
          <w:bCs/>
        </w:rPr>
        <w:t>Karakteronderzoek</w:t>
      </w:r>
    </w:p>
    <w:p w14:paraId="509E5A1A" w14:textId="77777777" w:rsidR="00530828" w:rsidRDefault="00530828" w:rsidP="00530828">
      <w:r>
        <w:t xml:space="preserve">1 van de 3 werkgroepen binnen de Fokkerijraad is de Werkgroep Karakter. Het karakter is 1 van de </w:t>
      </w:r>
      <w:proofErr w:type="spellStart"/>
      <w:r>
        <w:t>unique</w:t>
      </w:r>
      <w:proofErr w:type="spellEnd"/>
      <w:r>
        <w:t xml:space="preserve"> </w:t>
      </w:r>
      <w:proofErr w:type="spellStart"/>
      <w:r>
        <w:t>selling</w:t>
      </w:r>
      <w:proofErr w:type="spellEnd"/>
      <w:r>
        <w:t xml:space="preserve"> points van ons </w:t>
      </w:r>
      <w:proofErr w:type="spellStart"/>
      <w:r>
        <w:t>friese</w:t>
      </w:r>
      <w:proofErr w:type="spellEnd"/>
      <w:r>
        <w:t xml:space="preserve"> paard. De werkgroep karakter is bezig om een betrouwbare en uniforme manier te vinden om dit karakter te kunnen beoordelen en scoren. Als pilot heeft hier tijdens de ABFP een beoordeling van de paarden plaats gevonden. Maar deze data zal nog verder uitgewerkt moeten worden.</w:t>
      </w:r>
    </w:p>
    <w:p w14:paraId="65F36D3C" w14:textId="77777777" w:rsidR="00530828" w:rsidRDefault="00530828" w:rsidP="00530828">
      <w:r>
        <w:t>Daarnaast heeft het KFPS zich aangesloten bij het tweejarig onderzoeksproject “Karakter als Kompas”</w:t>
      </w:r>
    </w:p>
    <w:p w14:paraId="46B2962D" w14:textId="77777777" w:rsidR="00530828" w:rsidRDefault="00530828" w:rsidP="00530828">
      <w:r>
        <w:t>De fokkerijraad volgt dit onderzoek met grote interesse.</w:t>
      </w:r>
    </w:p>
    <w:p w14:paraId="4C380E18" w14:textId="77777777" w:rsidR="00530828" w:rsidRPr="008A42A3" w:rsidRDefault="00530828" w:rsidP="00530828">
      <w:pPr>
        <w:rPr>
          <w:b/>
          <w:bCs/>
        </w:rPr>
      </w:pPr>
      <w:r w:rsidRPr="008A42A3">
        <w:rPr>
          <w:b/>
          <w:bCs/>
        </w:rPr>
        <w:t>Röntgencommissie</w:t>
      </w:r>
    </w:p>
    <w:p w14:paraId="1D818F14" w14:textId="174FF424" w:rsidR="00530828" w:rsidRDefault="00530828" w:rsidP="00530828">
      <w:r>
        <w:t xml:space="preserve">Een van de adviezen van de Fokkerijraad is geweest om de röntgen beoordelingen verder </w:t>
      </w:r>
      <w:r w:rsidR="008A42A3">
        <w:t>t</w:t>
      </w:r>
      <w:r>
        <w:t xml:space="preserve">e professionaliseren en optimaliseren. Waarbij een onafhankelijke beoordeling, maar ook een onafhankelijke herbeoordelingsmogelijkheid het doel is. Het bestuur is hierover in gesprek met de verschillende stakeholders en de fokkerijraad hoopt dat </w:t>
      </w:r>
      <w:r w:rsidR="004A4DDB">
        <w:t xml:space="preserve">hier </w:t>
      </w:r>
      <w:r>
        <w:t xml:space="preserve">binnen afzienbare tijd vorm </w:t>
      </w:r>
      <w:r w:rsidR="008A42A3">
        <w:t xml:space="preserve">aan </w:t>
      </w:r>
      <w:r>
        <w:t>k</w:t>
      </w:r>
      <w:r w:rsidR="00FB0C44">
        <w:t xml:space="preserve">an </w:t>
      </w:r>
      <w:r w:rsidR="004A4DDB">
        <w:t>worden gegeven</w:t>
      </w:r>
      <w:r>
        <w:t>.</w:t>
      </w:r>
    </w:p>
    <w:p w14:paraId="0E5ABC60" w14:textId="77777777" w:rsidR="00530828" w:rsidRPr="008A42A3" w:rsidRDefault="00530828" w:rsidP="00530828">
      <w:pPr>
        <w:rPr>
          <w:b/>
          <w:bCs/>
        </w:rPr>
      </w:pPr>
      <w:r w:rsidRPr="008A42A3">
        <w:rPr>
          <w:b/>
          <w:bCs/>
        </w:rPr>
        <w:t>Vacature</w:t>
      </w:r>
    </w:p>
    <w:p w14:paraId="49F954A3" w14:textId="77777777" w:rsidR="00530828" w:rsidRDefault="00530828">
      <w:r>
        <w:t>In de komende periode zal er een vacature vrij komen binnen de Fokkerijraad. Houdt u hiervoor de website in de gaten</w:t>
      </w:r>
    </w:p>
    <w:sectPr w:rsidR="00530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06921"/>
    <w:multiLevelType w:val="hybridMultilevel"/>
    <w:tmpl w:val="F76EE0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93235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28"/>
    <w:rsid w:val="00442EA0"/>
    <w:rsid w:val="004A4DDB"/>
    <w:rsid w:val="00530828"/>
    <w:rsid w:val="00574850"/>
    <w:rsid w:val="00671A9F"/>
    <w:rsid w:val="008A42A3"/>
    <w:rsid w:val="00EF61CC"/>
    <w:rsid w:val="00FB0C44"/>
    <w:rsid w:val="00FD3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A67DC"/>
  <w15:chartTrackingRefBased/>
  <w15:docId w15:val="{142C1C07-CAF3-2946-AF48-5346B8C7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0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0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08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08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08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08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08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08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08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08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08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08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08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08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08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08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08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0828"/>
    <w:rPr>
      <w:rFonts w:eastAsiaTheme="majorEastAsia" w:cstheme="majorBidi"/>
      <w:color w:val="272727" w:themeColor="text1" w:themeTint="D8"/>
    </w:rPr>
  </w:style>
  <w:style w:type="paragraph" w:styleId="Titel">
    <w:name w:val="Title"/>
    <w:basedOn w:val="Standaard"/>
    <w:next w:val="Standaard"/>
    <w:link w:val="TitelChar"/>
    <w:uiPriority w:val="10"/>
    <w:qFormat/>
    <w:rsid w:val="00530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08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08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08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08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0828"/>
    <w:rPr>
      <w:i/>
      <w:iCs/>
      <w:color w:val="404040" w:themeColor="text1" w:themeTint="BF"/>
    </w:rPr>
  </w:style>
  <w:style w:type="paragraph" w:styleId="Lijstalinea">
    <w:name w:val="List Paragraph"/>
    <w:basedOn w:val="Standaard"/>
    <w:uiPriority w:val="34"/>
    <w:qFormat/>
    <w:rsid w:val="00530828"/>
    <w:pPr>
      <w:ind w:left="720"/>
      <w:contextualSpacing/>
    </w:pPr>
  </w:style>
  <w:style w:type="character" w:styleId="Intensievebenadrukking">
    <w:name w:val="Intense Emphasis"/>
    <w:basedOn w:val="Standaardalinea-lettertype"/>
    <w:uiPriority w:val="21"/>
    <w:qFormat/>
    <w:rsid w:val="00530828"/>
    <w:rPr>
      <w:i/>
      <w:iCs/>
      <w:color w:val="0F4761" w:themeColor="accent1" w:themeShade="BF"/>
    </w:rPr>
  </w:style>
  <w:style w:type="paragraph" w:styleId="Duidelijkcitaat">
    <w:name w:val="Intense Quote"/>
    <w:basedOn w:val="Standaard"/>
    <w:next w:val="Standaard"/>
    <w:link w:val="DuidelijkcitaatChar"/>
    <w:uiPriority w:val="30"/>
    <w:qFormat/>
    <w:rsid w:val="00530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0828"/>
    <w:rPr>
      <w:i/>
      <w:iCs/>
      <w:color w:val="0F4761" w:themeColor="accent1" w:themeShade="BF"/>
    </w:rPr>
  </w:style>
  <w:style w:type="character" w:styleId="Intensieveverwijzing">
    <w:name w:val="Intense Reference"/>
    <w:basedOn w:val="Standaardalinea-lettertype"/>
    <w:uiPriority w:val="32"/>
    <w:qFormat/>
    <w:rsid w:val="00530828"/>
    <w:rPr>
      <w:b/>
      <w:bCs/>
      <w:smallCaps/>
      <w:color w:val="0F4761" w:themeColor="accent1" w:themeShade="BF"/>
      <w:spacing w:val="5"/>
    </w:rPr>
  </w:style>
  <w:style w:type="table" w:styleId="Tabelraster">
    <w:name w:val="Table Grid"/>
    <w:basedOn w:val="Standaardtabel"/>
    <w:uiPriority w:val="39"/>
    <w:rsid w:val="008A42A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2740</Words>
  <Characters>15076</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Liano</dc:creator>
  <cp:keywords/>
  <dc:description/>
  <cp:lastModifiedBy>jan siebren duiven</cp:lastModifiedBy>
  <cp:revision>2</cp:revision>
  <dcterms:created xsi:type="dcterms:W3CDTF">2025-10-30T22:09:00Z</dcterms:created>
  <dcterms:modified xsi:type="dcterms:W3CDTF">2025-10-30T22:09:00Z</dcterms:modified>
</cp:coreProperties>
</file>